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923" w:rsidRDefault="00977923" w:rsidP="00977923">
      <w:pPr>
        <w:spacing w:after="0" w:line="240" w:lineRule="auto"/>
        <w:rPr>
          <w:rFonts w:ascii="Calibri" w:eastAsia="Calibri" w:hAnsi="Calibri" w:cs="Calibri"/>
        </w:rPr>
      </w:pPr>
      <w:r>
        <w:rPr>
          <w:rFonts w:ascii="Calibri" w:eastAsia="Calibri" w:hAnsi="Calibri" w:cs="Calibri"/>
        </w:rPr>
        <w:t>Brandon Brooks</w:t>
      </w:r>
    </w:p>
    <w:p w:rsidR="00977923" w:rsidRDefault="00977923" w:rsidP="00977923">
      <w:pPr>
        <w:spacing w:after="0" w:line="240" w:lineRule="auto"/>
        <w:rPr>
          <w:rFonts w:ascii="Calibri" w:eastAsia="Calibri" w:hAnsi="Calibri" w:cs="Calibri"/>
        </w:rPr>
      </w:pPr>
    </w:p>
    <w:p w:rsidR="00977923" w:rsidRPr="00977923" w:rsidRDefault="00977923" w:rsidP="00977923">
      <w:pPr>
        <w:spacing w:after="0" w:line="240" w:lineRule="auto"/>
        <w:rPr>
          <w:rFonts w:ascii="Calibri" w:eastAsia="Calibri" w:hAnsi="Calibri" w:cs="Calibri"/>
        </w:rPr>
      </w:pPr>
      <w:bookmarkStart w:id="0" w:name="_GoBack"/>
      <w:bookmarkEnd w:id="0"/>
      <w:r w:rsidRPr="00977923">
        <w:rPr>
          <w:rFonts w:ascii="Calibri" w:eastAsia="Calibri" w:hAnsi="Calibri" w:cs="Calibri"/>
        </w:rPr>
        <w:t>Brandon is an experienced project manager and policy analyst with a passion for learning and teaching. Brandon recently completed a career in the Marine Corps where he led test and evaluation efforts for major acquisition projects with congressional oversight, created an education and training roadmap for several technical skills programs, and was fortunate enough to lead and work alongside some of our country’s greatest people. He obtained a Bachelor of Science in Business Administration with a focus on finance from the University of Florida, completed his MBA at Virginia Tech, and is a certified Project Management Professional. He is based in Anchorage, AK.</w:t>
      </w:r>
    </w:p>
    <w:p w:rsidR="00977923" w:rsidRPr="00977923" w:rsidRDefault="00977923" w:rsidP="00977923">
      <w:pPr>
        <w:spacing w:after="0" w:line="240" w:lineRule="auto"/>
        <w:rPr>
          <w:rFonts w:ascii="Calibri" w:eastAsia="Calibri" w:hAnsi="Calibri" w:cs="Calibri"/>
        </w:rPr>
      </w:pPr>
    </w:p>
    <w:p w:rsidR="00977923" w:rsidRPr="00977923" w:rsidRDefault="00977923" w:rsidP="00977923">
      <w:pPr>
        <w:spacing w:after="0" w:line="240" w:lineRule="auto"/>
        <w:rPr>
          <w:rFonts w:ascii="Calibri" w:eastAsia="Calibri" w:hAnsi="Calibri" w:cs="Calibri"/>
        </w:rPr>
      </w:pPr>
    </w:p>
    <w:p w:rsidR="00977923" w:rsidRPr="00977923" w:rsidRDefault="00977923" w:rsidP="00977923">
      <w:pPr>
        <w:spacing w:after="0" w:line="240" w:lineRule="auto"/>
        <w:rPr>
          <w:rFonts w:ascii="Arial" w:eastAsia="Calibri" w:hAnsi="Arial" w:cs="Arial"/>
          <w:b/>
          <w:bCs/>
          <w:color w:val="1F497D"/>
          <w:sz w:val="20"/>
          <w:szCs w:val="20"/>
        </w:rPr>
      </w:pPr>
      <w:r w:rsidRPr="00977923">
        <w:rPr>
          <w:rFonts w:ascii="Arial" w:eastAsia="Calibri" w:hAnsi="Arial" w:cs="Arial"/>
          <w:b/>
          <w:bCs/>
          <w:color w:val="000000"/>
          <w:sz w:val="20"/>
          <w:szCs w:val="20"/>
        </w:rPr>
        <w:t>Brandon Brooks, PMP</w:t>
      </w:r>
    </w:p>
    <w:p w:rsidR="00977923" w:rsidRPr="00977923" w:rsidRDefault="00977923" w:rsidP="00977923">
      <w:pPr>
        <w:spacing w:after="0" w:line="240" w:lineRule="auto"/>
        <w:rPr>
          <w:rFonts w:ascii="Arial" w:eastAsia="Calibri" w:hAnsi="Arial" w:cs="Arial"/>
          <w:b/>
          <w:bCs/>
          <w:color w:val="663300"/>
          <w:sz w:val="20"/>
          <w:szCs w:val="20"/>
        </w:rPr>
      </w:pPr>
      <w:proofErr w:type="spellStart"/>
      <w:r w:rsidRPr="00977923">
        <w:rPr>
          <w:rFonts w:ascii="Arial" w:eastAsia="Calibri" w:hAnsi="Arial" w:cs="Arial"/>
          <w:b/>
          <w:bCs/>
          <w:color w:val="663300"/>
          <w:sz w:val="20"/>
          <w:szCs w:val="20"/>
        </w:rPr>
        <w:t>WoodWorks</w:t>
      </w:r>
      <w:proofErr w:type="spellEnd"/>
      <w:r w:rsidRPr="00977923">
        <w:rPr>
          <w:rFonts w:ascii="Arial" w:eastAsia="Calibri" w:hAnsi="Arial" w:cs="Arial"/>
          <w:b/>
          <w:bCs/>
          <w:color w:val="663300"/>
          <w:sz w:val="20"/>
          <w:szCs w:val="20"/>
        </w:rPr>
        <w:t xml:space="preserve"> – Wood Products Council</w:t>
      </w:r>
    </w:p>
    <w:p w:rsidR="00977923" w:rsidRPr="00977923" w:rsidRDefault="00977923" w:rsidP="00977923">
      <w:pPr>
        <w:spacing w:after="0" w:line="240" w:lineRule="auto"/>
        <w:rPr>
          <w:rFonts w:ascii="Arial" w:eastAsia="Calibri" w:hAnsi="Arial" w:cs="Arial"/>
          <w:b/>
          <w:bCs/>
          <w:color w:val="663300"/>
          <w:sz w:val="20"/>
          <w:szCs w:val="20"/>
        </w:rPr>
      </w:pPr>
      <w:r w:rsidRPr="00977923">
        <w:rPr>
          <w:rFonts w:ascii="Arial" w:eastAsia="Calibri" w:hAnsi="Arial" w:cs="Arial"/>
          <w:b/>
          <w:bCs/>
          <w:color w:val="663300"/>
          <w:sz w:val="20"/>
          <w:szCs w:val="20"/>
        </w:rPr>
        <w:t>Construction Management Program Manager</w:t>
      </w:r>
    </w:p>
    <w:p w:rsidR="00977923" w:rsidRPr="00977923" w:rsidRDefault="00977923" w:rsidP="00977923">
      <w:pPr>
        <w:spacing w:after="0" w:line="240" w:lineRule="auto"/>
        <w:rPr>
          <w:rFonts w:ascii="Arial" w:eastAsia="Calibri" w:hAnsi="Arial" w:cs="Arial"/>
          <w:color w:val="1F497D"/>
          <w:sz w:val="20"/>
          <w:szCs w:val="20"/>
        </w:rPr>
      </w:pPr>
      <w:r w:rsidRPr="00977923">
        <w:rPr>
          <w:rFonts w:ascii="Arial" w:eastAsia="Calibri" w:hAnsi="Arial" w:cs="Arial"/>
          <w:color w:val="1F497D"/>
          <w:sz w:val="20"/>
          <w:szCs w:val="20"/>
        </w:rPr>
        <w:t> </w:t>
      </w:r>
    </w:p>
    <w:p w:rsidR="00977923" w:rsidRPr="00977923" w:rsidRDefault="00977923" w:rsidP="00977923">
      <w:pPr>
        <w:spacing w:after="0" w:line="240" w:lineRule="auto"/>
        <w:rPr>
          <w:rFonts w:ascii="Arial" w:eastAsia="Calibri" w:hAnsi="Arial" w:cs="Arial"/>
          <w:sz w:val="18"/>
          <w:szCs w:val="18"/>
        </w:rPr>
      </w:pPr>
      <w:r w:rsidRPr="00977923">
        <w:rPr>
          <w:rFonts w:ascii="Arial" w:eastAsia="Calibri" w:hAnsi="Arial" w:cs="Arial"/>
          <w:sz w:val="18"/>
          <w:szCs w:val="18"/>
        </w:rPr>
        <w:t>11471 Business Blvd #2573</w:t>
      </w:r>
    </w:p>
    <w:p w:rsidR="00977923" w:rsidRPr="00977923" w:rsidRDefault="00977923" w:rsidP="00977923">
      <w:pPr>
        <w:spacing w:after="0" w:line="240" w:lineRule="auto"/>
        <w:rPr>
          <w:rFonts w:ascii="Arial" w:eastAsia="Calibri" w:hAnsi="Arial" w:cs="Arial"/>
          <w:sz w:val="18"/>
          <w:szCs w:val="18"/>
        </w:rPr>
      </w:pPr>
      <w:r w:rsidRPr="00977923">
        <w:rPr>
          <w:rFonts w:ascii="Arial" w:eastAsia="Calibri" w:hAnsi="Arial" w:cs="Arial"/>
          <w:sz w:val="18"/>
          <w:szCs w:val="18"/>
        </w:rPr>
        <w:t>Eagle River, AK  99577-2573</w:t>
      </w:r>
    </w:p>
    <w:p w:rsidR="00977923" w:rsidRPr="00977923" w:rsidRDefault="00977923" w:rsidP="00977923">
      <w:pPr>
        <w:spacing w:after="0" w:line="240" w:lineRule="auto"/>
        <w:rPr>
          <w:rFonts w:ascii="Arial" w:eastAsia="Calibri" w:hAnsi="Arial" w:cs="Arial"/>
          <w:sz w:val="18"/>
          <w:szCs w:val="18"/>
          <w:lang w:val="en-CA"/>
        </w:rPr>
      </w:pPr>
      <w:r w:rsidRPr="00977923">
        <w:rPr>
          <w:rFonts w:ascii="Arial" w:eastAsia="Calibri" w:hAnsi="Arial" w:cs="Arial"/>
          <w:sz w:val="18"/>
          <w:szCs w:val="18"/>
          <w:lang w:val="en-CA"/>
        </w:rPr>
        <w:t>Tel: (760) 271-3722</w:t>
      </w:r>
    </w:p>
    <w:p w:rsidR="00977923" w:rsidRPr="00977923" w:rsidRDefault="00977923" w:rsidP="00977923">
      <w:pPr>
        <w:spacing w:after="0" w:line="240" w:lineRule="auto"/>
        <w:rPr>
          <w:rFonts w:ascii="Arial" w:eastAsia="Calibri" w:hAnsi="Arial" w:cs="Arial"/>
          <w:sz w:val="20"/>
          <w:szCs w:val="20"/>
          <w:lang w:val="en-CA"/>
        </w:rPr>
      </w:pPr>
      <w:r w:rsidRPr="00977923">
        <w:rPr>
          <w:rFonts w:ascii="Arial" w:eastAsia="Calibri" w:hAnsi="Arial" w:cs="Arial"/>
          <w:color w:val="000000"/>
          <w:sz w:val="20"/>
          <w:szCs w:val="20"/>
          <w:lang w:val="en-CA"/>
        </w:rPr>
        <w:t xml:space="preserve">Email: </w:t>
      </w:r>
      <w:hyperlink r:id="rId4" w:history="1">
        <w:r w:rsidRPr="00977923">
          <w:rPr>
            <w:rFonts w:ascii="Arial" w:eastAsia="Calibri" w:hAnsi="Arial" w:cs="Arial"/>
            <w:color w:val="0000FF"/>
            <w:sz w:val="20"/>
            <w:szCs w:val="20"/>
            <w:u w:val="single"/>
            <w:lang w:val="en-CA"/>
          </w:rPr>
          <w:t>brandon.brooks@woodworks.org|</w:t>
        </w:r>
      </w:hyperlink>
      <w:r w:rsidRPr="00977923">
        <w:rPr>
          <w:rFonts w:ascii="Arial" w:eastAsia="Calibri" w:hAnsi="Arial" w:cs="Arial"/>
          <w:color w:val="000000"/>
          <w:sz w:val="20"/>
          <w:szCs w:val="20"/>
          <w:lang w:val="en-CA"/>
        </w:rPr>
        <w:t xml:space="preserve"> Web: </w:t>
      </w:r>
      <w:hyperlink r:id="rId5" w:history="1">
        <w:r w:rsidRPr="00977923">
          <w:rPr>
            <w:rFonts w:ascii="Arial" w:eastAsia="Calibri" w:hAnsi="Arial" w:cs="Arial"/>
            <w:color w:val="4472C4"/>
            <w:sz w:val="20"/>
            <w:szCs w:val="20"/>
            <w:u w:val="single"/>
            <w:lang w:val="en-CA"/>
          </w:rPr>
          <w:t>www.woodworks.org</w:t>
        </w:r>
      </w:hyperlink>
    </w:p>
    <w:p w:rsidR="006A3B1F" w:rsidRDefault="006A3B1F"/>
    <w:sectPr w:rsidR="006A3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923"/>
    <w:rsid w:val="006A3B1F"/>
    <w:rsid w:val="00977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434CD"/>
  <w15:chartTrackingRefBased/>
  <w15:docId w15:val="{EFC8217D-B023-4065-B81C-1D54C33C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84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oodworks.org/" TargetMode="External"/><Relationship Id="rId4" Type="http://schemas.openxmlformats.org/officeDocument/2006/relationships/hyperlink" Target="mailto:brandon.brooks@woodwor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Dunwoody College of Technology</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Krebsbach, Sandra</dc:creator>
  <cp:keywords/>
  <dc:description/>
  <cp:lastModifiedBy>Krebsbach, Sandra</cp:lastModifiedBy>
  <cp:revision>1</cp:revision>
  <dcterms:created xsi:type="dcterms:W3CDTF">2021-02-05T19:50:00Z</dcterms:created>
  <dcterms:modified xsi:type="dcterms:W3CDTF">2021-02-05T19:52:00Z</dcterms:modified>
</cp:coreProperties>
</file>