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F5" w:rsidRPr="001719F5" w:rsidRDefault="001719F5" w:rsidP="001719F5">
      <w:pPr>
        <w:spacing w:before="100" w:beforeAutospacing="1" w:after="100" w:afterAutospacing="1"/>
        <w:rPr>
          <w:rFonts w:ascii="Arial" w:eastAsia="Times New Roman" w:hAnsi="Arial" w:cs="Arial"/>
          <w:b/>
          <w:color w:val="333333"/>
          <w:sz w:val="21"/>
          <w:szCs w:val="21"/>
        </w:rPr>
      </w:pPr>
      <w:r w:rsidRPr="001719F5">
        <w:rPr>
          <w:rFonts w:ascii="Arial" w:eastAsia="Times New Roman" w:hAnsi="Arial" w:cs="Arial"/>
          <w:b/>
          <w:color w:val="333333"/>
          <w:sz w:val="21"/>
          <w:szCs w:val="21"/>
        </w:rPr>
        <w:t>Biography of Mary Kaye Bredeson</w:t>
      </w:r>
    </w:p>
    <w:p w:rsidR="001719F5" w:rsidRPr="001719F5" w:rsidRDefault="001719F5" w:rsidP="001719F5">
      <w:pPr>
        <w:spacing w:before="100" w:beforeAutospacing="1" w:after="100" w:afterAutospacing="1"/>
        <w:rPr>
          <w:rFonts w:ascii="Arial" w:eastAsia="Times New Roman" w:hAnsi="Arial" w:cs="Arial"/>
          <w:color w:val="333333"/>
          <w:sz w:val="27"/>
          <w:szCs w:val="27"/>
        </w:rPr>
      </w:pPr>
      <w:r w:rsidRPr="001719F5">
        <w:rPr>
          <w:rFonts w:ascii="Arial" w:eastAsia="Times New Roman" w:hAnsi="Arial" w:cs="Arial"/>
          <w:color w:val="333333"/>
          <w:sz w:val="21"/>
          <w:szCs w:val="21"/>
        </w:rPr>
        <w:t>Mary Kaye Bredeson is the Executive Director for the Center of Excellence (COE) of Aerospace and Advanced Manufacturing at Everett College, Everett Washington.  She was appointed in 2003.  Mary Kaye focuses on a targeted industry that drives the state’s economy and is built upon a reputation for fast, flexible, quality education and training programs. The COE provides a central point of contact for industry employers to share their workforce needs with all 34 community and technical colleges within Washington state as well as other education and training providers. The COE for Aerospace has been very successful in implementing numerous state and federal Department of Labor grants focusing on building training capacity and transitioning students into high demand aerospace and advanced manufacturing jobs.</w:t>
      </w:r>
    </w:p>
    <w:p w:rsidR="001719F5" w:rsidRPr="001719F5" w:rsidRDefault="001719F5" w:rsidP="001719F5">
      <w:pPr>
        <w:spacing w:before="100" w:beforeAutospacing="1" w:after="100" w:afterAutospacing="1"/>
        <w:rPr>
          <w:rFonts w:ascii="Arial" w:eastAsia="Times New Roman" w:hAnsi="Arial" w:cs="Arial"/>
          <w:color w:val="333333"/>
          <w:sz w:val="27"/>
          <w:szCs w:val="27"/>
        </w:rPr>
      </w:pPr>
      <w:r w:rsidRPr="001719F5">
        <w:rPr>
          <w:rFonts w:ascii="Arial" w:eastAsia="Times New Roman" w:hAnsi="Arial" w:cs="Arial"/>
          <w:color w:val="333333"/>
          <w:sz w:val="21"/>
          <w:szCs w:val="21"/>
        </w:rPr>
        <w:t xml:space="preserve">Through her travels to Dubai, Farnborough and the Paris Air Show with the governor’s delegation, Mary Kaye has made vital connections that have furthered her work within the state.  Most recently, Mary Kaye was awarded the Dr. </w:t>
      </w:r>
      <w:proofErr w:type="spellStart"/>
      <w:r w:rsidRPr="001719F5">
        <w:rPr>
          <w:rFonts w:ascii="Arial" w:eastAsia="Times New Roman" w:hAnsi="Arial" w:cs="Arial"/>
          <w:color w:val="333333"/>
          <w:sz w:val="21"/>
          <w:szCs w:val="21"/>
        </w:rPr>
        <w:t>Idahlynn</w:t>
      </w:r>
      <w:proofErr w:type="spellEnd"/>
      <w:r w:rsidRPr="001719F5">
        <w:rPr>
          <w:rFonts w:ascii="Arial" w:eastAsia="Times New Roman" w:hAnsi="Arial" w:cs="Arial"/>
          <w:color w:val="333333"/>
          <w:sz w:val="21"/>
          <w:szCs w:val="21"/>
        </w:rPr>
        <w:t> Kane Exemplary Leadership Award at the 2013 Chair Academy Annual Conference in Mesa, Arizona.  </w:t>
      </w:r>
    </w:p>
    <w:p w:rsidR="00F0056A" w:rsidRDefault="001719F5" w:rsidP="001719F5">
      <w:r w:rsidRPr="001719F5">
        <w:rPr>
          <w:rFonts w:ascii="Times New Roman" w:eastAsia="Times New Roman" w:hAnsi="Times New Roman" w:cs="Times New Roman"/>
          <w:sz w:val="24"/>
          <w:szCs w:val="24"/>
        </w:rPr>
        <w:t> </w:t>
      </w:r>
      <w:bookmarkStart w:id="0" w:name="_GoBack"/>
      <w:bookmarkEnd w:id="0"/>
    </w:p>
    <w:sectPr w:rsidR="00F00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F5"/>
    <w:rsid w:val="001719F5"/>
    <w:rsid w:val="00F0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13AF6-2071-4969-9F7F-40B8FD06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Krebsbach, Sandra</dc:creator>
  <cp:keywords/>
  <dc:description/>
  <cp:lastModifiedBy>Krebsbach, Sandra</cp:lastModifiedBy>
  <cp:revision>1</cp:revision>
  <dcterms:created xsi:type="dcterms:W3CDTF">2020-07-10T14:48:00Z</dcterms:created>
  <dcterms:modified xsi:type="dcterms:W3CDTF">2020-07-10T14:49:00Z</dcterms:modified>
</cp:coreProperties>
</file>